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A1" w:rsidRPr="000769A1" w:rsidRDefault="000769A1" w:rsidP="000769A1">
      <w:pPr>
        <w:spacing w:before="150" w:after="75" w:line="360" w:lineRule="atLeast"/>
        <w:outlineLvl w:val="0"/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</w:pPr>
      <w:r w:rsidRPr="000769A1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 xml:space="preserve">Атомная энергия. Том 14, </w:t>
      </w:r>
      <w:proofErr w:type="spellStart"/>
      <w:r w:rsidRPr="000769A1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вып</w:t>
      </w:r>
      <w:proofErr w:type="spellEnd"/>
      <w:r w:rsidRPr="000769A1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. 4. — 1963</w:t>
      </w:r>
    </w:p>
    <w:p w:rsidR="000769A1" w:rsidRPr="000769A1" w:rsidRDefault="000769A1" w:rsidP="000769A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Атомная энергия</w:t>
      </w: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/ Акад. наук СССР, Гл. упр. по использованию атомной энергии при Совете Министров СССР. — М.: Гос. изд. </w:t>
      </w:r>
      <w:proofErr w:type="spellStart"/>
      <w:proofErr w:type="gram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.-</w:t>
      </w:r>
      <w:proofErr w:type="spellStart"/>
      <w:proofErr w:type="gram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теорет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лит., 1956— 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Том 14, </w:t>
      </w:r>
      <w:proofErr w:type="spell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вып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4. — 1963. — С. 345—436.</w:t>
      </w:r>
    </w:p>
    <w:p w:rsidR="000769A1" w:rsidRPr="000769A1" w:rsidRDefault="000769A1" w:rsidP="000769A1">
      <w:pPr>
        <w:spacing w:after="75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Михаил Александрович ЛЕОНТОВИЧ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16573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52" y="21411"/>
                <wp:lineTo x="213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 марта 1963 года исполнилось 60 лет со дня рождения одного из виднейших физиков- теоретиков, академика Михаила Александровича Леонтовича.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 А. Леонтович известен своими работами в самых различных областях физики — электродинамике, оптике, статистической физике и термодинамике, квантовой механике, теории колебаний, акустике, радиофизике и физике плазмы.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Начало научной деятельности Михаила Александровича связано с именем выдающегося советского физика Л. И. Мандельштама, у которого Михаил Александрович учился и с которым в первые годы совместно работал. В одной из первых работ ими было обнаружено явление </w:t>
      </w:r>
      <w:proofErr w:type="spell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подбарьерного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перехода в квантовой механике. В 1929 г. при участии Михаила Александровича была развита полная классическая теория комбинационного рассеяния в кристаллах.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1937 г. Мандельштам и Леонтович предложили общий метод рассмотрения явлений диссипации в системах с конечным временем релаксации. Этот метод широко применяется в физике твердого тела и газодинамике.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именем Михаила Александ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ровича связаны так называемые «</w:t>
      </w: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граничные условия Леонтовича» для электромагнитного поля на поверхности тел с большой комплексной диэлектрической проницаемостью. Эти граничные условия оказались исключительно плодотворными при исследовании широкого класса задач электродинамики.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годы войны М. А. Леонтович обратился к решению актуальных для обороны радиотехнических задач, и с этого времени росло его влияние на развитие радиофизики и ее практических приложений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В 1946 г. М. А. Леонтовичем (</w:t>
      </w: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совместно с В. А. Фоком) была опубликована известная работа о распространении радиоволн вдоль поверхности Земли. М. А. Леонтович много сделал для создания основ теории тонких проволочных антенн.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Глубокое понимание электро- и термодинамики позволило М. А. Леонтовичу (совместно с </w:t>
      </w:r>
      <w:proofErr w:type="spell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М. Рытовым) установить взаимосвязь между корреляцией флуктуаций тока в среде и ее проводимостью.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1951 году Михаил Александрович возглавил теоретические работы по физике плазмы и проблеме управляемого термоядерного синтеза. Он воспитал школу теоретиков, работающих в области физики плазмы; эта школа является ведущей в нашей стране. М. А. Леонтович — инициатор, активный участник большинства исследований в этой новой, бурно развивающейся области физики.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Идеи Михаила Александровича всегда оказывают большое влияние не только на развитие теории, но и на экспериментальные работы в той области науки, которой он занимается.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Научные заслуги М. А. Леонтовича общепризнаны. В 1939 г. он избран членом- корреспондентом, а в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1946 г. — действительным членом АН СССР. За комплекс работ по радиофизике ему в 1952 г. была присуждена Золотая медаль им. А. С. Попова. За работы в области физики плазмы М. А. Леонтович удостоен в 1958 г. Ленинской премии. Михаил Александрович награжден многими орденами и медалями СССР. В связи с 60- летнем он был награжден третьим орденом Ленина.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Михаил Александрович Леонтович человек большой души. В среде физиков поистине нарицательными стали его честность, бескомпромиссная принципиальность, сердечное отношение к людям и исключительная скромность.</w:t>
      </w:r>
    </w:p>
    <w:p w:rsidR="000769A1" w:rsidRPr="000769A1" w:rsidRDefault="000769A1" w:rsidP="000769A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  <w:t>Издание доступно по адресу </w:t>
      </w:r>
      <w:hyperlink r:id="rId5" w:history="1">
        <w:r w:rsidRPr="000769A1">
          <w:rPr>
            <w:rFonts w:ascii="Tahoma" w:eastAsia="Times New Roman" w:hAnsi="Tahoma" w:cs="Tahoma"/>
            <w:color w:val="2E5284"/>
            <w:sz w:val="21"/>
            <w:szCs w:val="21"/>
            <w:u w:val="single"/>
            <w:lang w:eastAsia="ru-RU"/>
          </w:rPr>
          <w:t>http://elib.biblioatom.ru/text/atomnaya-energiya_t14-4_1963/go,9/</w:t>
        </w:r>
      </w:hyperlink>
    </w:p>
    <w:p w:rsidR="00B35B33" w:rsidRDefault="00B35B33"/>
    <w:p w:rsidR="000769A1" w:rsidRDefault="000769A1"/>
    <w:p w:rsidR="000769A1" w:rsidRPr="000769A1" w:rsidRDefault="000769A1" w:rsidP="000769A1">
      <w:pPr>
        <w:spacing w:before="150" w:after="75" w:line="360" w:lineRule="atLeast"/>
        <w:outlineLvl w:val="0"/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</w:pPr>
      <w:r w:rsidRPr="000769A1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 xml:space="preserve">Атомная энергия. Том 44, </w:t>
      </w:r>
      <w:proofErr w:type="spellStart"/>
      <w:r w:rsidRPr="000769A1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вып</w:t>
      </w:r>
      <w:proofErr w:type="spellEnd"/>
      <w:r w:rsidRPr="000769A1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. 3. — 1978</w:t>
      </w:r>
    </w:p>
    <w:p w:rsidR="000769A1" w:rsidRPr="000769A1" w:rsidRDefault="000769A1" w:rsidP="000769A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Атомная энергия</w:t>
      </w: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/ Акад. наук СССР, Гл. упр. по использованию атомной энергии при Совете Министров СССР. — М.: Гос. изд. </w:t>
      </w:r>
      <w:proofErr w:type="spellStart"/>
      <w:proofErr w:type="gram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.-</w:t>
      </w:r>
      <w:proofErr w:type="spellStart"/>
      <w:proofErr w:type="gram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теорет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лит., 1956— 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Том 44, </w:t>
      </w:r>
      <w:proofErr w:type="spell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вып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3. — 1978. — С. 201—296.</w:t>
      </w:r>
    </w:p>
    <w:p w:rsidR="000769A1" w:rsidRPr="000769A1" w:rsidRDefault="000769A1" w:rsidP="000769A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769A1" w:rsidRPr="000769A1" w:rsidRDefault="000769A1" w:rsidP="000769A1">
      <w:pPr>
        <w:spacing w:after="75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Михаил Александрович Леонтович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марте 1978 г. исполнилось 75 лет академику Михаилу Александровичу </w:t>
      </w:r>
      <w:hyperlink r:id="rId6" w:anchor="@2-0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Леонтовичу</w:t>
      </w:r>
      <w:hyperlink r:id="rId7" w:anchor="@78-2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— одному из наиболее выдающихся физиков-теоретиков нашей страны.</w:t>
      </w:r>
    </w:p>
    <w:p w:rsidR="000769A1" w:rsidRPr="000769A1" w:rsidRDefault="00A67463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0480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5" y="21460"/>
                <wp:lineTo x="214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 А. </w:t>
      </w:r>
      <w:hyperlink r:id="rId9" w:anchor="@78-1" w:history="1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 родился в семье известного физиолога (впоследствии академика АН УССР) А. В. Леонтовича</w:t>
      </w:r>
      <w:hyperlink r:id="rId10" w:anchor="@78-4" w:history="1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Его дед по материнской линии — видный русский механик В. Л. Кирпичев. Вероятно, семейные традиции, пример старших пробудили в Михаиле Александровиче интерес к науке, жажду знаний и определили его жизненный путь. Научная деятельность М. А. </w:t>
      </w:r>
      <w:hyperlink r:id="rId11" w:anchor="@78-3" w:history="1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12" w:anchor="@78-5" w:history="1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началась в 1920 г., когда он, являясь студентом Московского университета, начал работать в Комиссии по исследованию Курской магнитной аномалии. После окончания учебы М. А. </w:t>
      </w:r>
      <w:hyperlink r:id="rId13" w:anchor="@78-4" w:history="1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14" w:anchor="@78-6" w:history="1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работает в Московском университете, затем в </w:t>
      </w:r>
      <w:proofErr w:type="spellStart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ФИАНе</w:t>
      </w:r>
      <w:proofErr w:type="spellEnd"/>
      <w:r w:rsidR="000769A1"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где возглавляет Лабораторию колебаний, с 1951 г.— в ИАЭ им. И. В. Курчатова. В 1939 г. он избирается членом- корреспондентом, а в 1946 г. действительным членом АН СССР.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Интересы М. А. </w:t>
      </w:r>
      <w:hyperlink r:id="rId15" w:anchor="@78-5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16" w:anchor="@78-7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всегда были чрезвычайно широкими. Он хорошо знает биологию, химию,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географию, историю, владеет несколькими иностранными языками. Теоретическая физика для него стала главным предметом именно как основа и ключ к пониманию естествознания в целом.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Работы М. А. </w:t>
      </w:r>
      <w:hyperlink r:id="rId17" w:anchor="@78-6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18" w:anchor="@78-8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отличаются глубиной исследования и относятся к самым различным областям физики: физической оптике, квантовой механике, статистической физике, ультраакустике, теории колебаний, электродинамике, радиофизике и физике плазмы. Большую известность получили его работы по теории комбинационного рассеяния света, поглощения ультразвука в газах и жидкостях, теории флюктуаций. Большой вклад он внес в теоретическую радиофизику (граничные условия </w:t>
      </w:r>
      <w:hyperlink r:id="rId19" w:anchor="@78-7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20" w:anchor="@78-9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параболическое уравнение для описания дифракции, теория распространения радиоволн вокруг Земли).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ИАЭ им. И. В. Курчатова М. А. </w:t>
      </w:r>
      <w:hyperlink r:id="rId21" w:anchor="@78-8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22" w:anchor="@78-10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возглавляет теоретические исследования по физике плазмы и управляемому термоядерному синтезу. Он организовал и воспитал сильный коллектив физиков-теоретиков и явился основателем советской школы по теории высокотемпературной плазмы. Ему принадлежат ключевые физические идеи в проблеме управляемого синтеза: динамика инерционного сжатия </w:t>
      </w:r>
      <w:proofErr w:type="spell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пинча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основы теории равновесия и устойчивости плазменного шнура в системах типа </w:t>
      </w:r>
      <w:proofErr w:type="spellStart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токамаки</w:t>
      </w:r>
      <w:proofErr w:type="spellEnd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др. Под его руководством выполнены важные теоретические работы, выдвинувшие советские исследования по физике плазмы на передовые позиции в мире.</w:t>
      </w:r>
    </w:p>
    <w:p w:rsidR="000769A1" w:rsidRPr="000769A1" w:rsidRDefault="000769A1" w:rsidP="000769A1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Неоценима роль М. А. </w:t>
      </w:r>
      <w:hyperlink r:id="rId23" w:anchor="@78-9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24" w:anchor="@78-11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воспитании научных кадров. Многие годы он читал лекции в МИФИ и МГУ им. М. В. Ломоносова. Широко известны его монографии по термодинамике и статистической физике. С исключительным вниманием он относится к начинающим специалистам. Учителем нашей молодежи называют М. А. </w:t>
      </w:r>
      <w:hyperlink r:id="rId25" w:anchor="@78-10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26" w:anchor="@79-0" w:history="1"/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Он не жалеет времени на оказание помощи в преодолении возникших трудностей любому сотруднику. Многие из воспитанников Михаила Александровича стали выдающимися учеными, руководителями научных коллективов и отдельных направлений</w:t>
      </w:r>
    </w:p>
    <w:p w:rsidR="000769A1" w:rsidRPr="000769A1" w:rsidRDefault="000769A1" w:rsidP="000769A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69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Издание доступно по адресу </w:t>
      </w:r>
      <w:hyperlink r:id="rId27" w:history="1">
        <w:r w:rsidRPr="000769A1">
          <w:rPr>
            <w:rFonts w:ascii="Tahoma" w:eastAsia="Times New Roman" w:hAnsi="Tahoma" w:cs="Tahoma"/>
            <w:color w:val="2E5284"/>
            <w:sz w:val="21"/>
            <w:szCs w:val="21"/>
            <w:u w:val="single"/>
            <w:lang w:eastAsia="ru-RU"/>
          </w:rPr>
          <w:t>http://elib.biblioatom.ru/text/atomnaya-energiya_t44-3_1978/go,78/</w:t>
        </w:r>
      </w:hyperlink>
    </w:p>
    <w:p w:rsidR="000769A1" w:rsidRDefault="000769A1"/>
    <w:p w:rsidR="00A67463" w:rsidRDefault="00A67463"/>
    <w:p w:rsidR="00A67463" w:rsidRPr="00A67463" w:rsidRDefault="00A67463" w:rsidP="00A67463">
      <w:pPr>
        <w:spacing w:before="150" w:after="75" w:line="360" w:lineRule="atLeast"/>
        <w:outlineLvl w:val="0"/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</w:pPr>
      <w:r w:rsidRPr="00A67463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 xml:space="preserve">Атомная энергия. Том 50, </w:t>
      </w:r>
      <w:proofErr w:type="spellStart"/>
      <w:r w:rsidRPr="00A67463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вып</w:t>
      </w:r>
      <w:proofErr w:type="spellEnd"/>
      <w:r w:rsidRPr="00A67463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. 6. — 1981</w:t>
      </w:r>
    </w:p>
    <w:p w:rsidR="00A67463" w:rsidRPr="00A67463" w:rsidRDefault="00A67463" w:rsidP="00A6746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Атомная энергия</w:t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/ Акад. наук СССР, Гл. упр. по использованию атомной энергии при Совете Министров СССР. — М.: Гос. изд. </w:t>
      </w:r>
      <w:proofErr w:type="spellStart"/>
      <w:proofErr w:type="gram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.-</w:t>
      </w:r>
      <w:proofErr w:type="spellStart"/>
      <w:proofErr w:type="gram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теорет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лит., 1956— 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Том 50, </w:t>
      </w:r>
      <w:proofErr w:type="spell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вып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6. — 1981. — С. 369—448.</w:t>
      </w:r>
    </w:p>
    <w:p w:rsidR="00A67463" w:rsidRPr="00A67463" w:rsidRDefault="00A67463" w:rsidP="00A67463">
      <w:pPr>
        <w:spacing w:after="75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Памяти М. А. Леонтовича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 марта 1981 г. после тяжелой болезни на 79-м году скончался академик Михаил Александрович </w:t>
      </w:r>
      <w:hyperlink r:id="rId28" w:anchor="@1-0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29" w:anchor="@63-2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 А. </w:t>
      </w:r>
      <w:hyperlink r:id="rId30" w:anchor="@63-1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31" w:anchor="@63-3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— представитель первого поколения советских ученых. Его научная деятельность началась в 1920 г. на полях Курской губернии, в Комиссии по исследованию Курской магнитной аномалии. После окончания Московского университета в 1923 г. Михаил Александрович работал в университете, долгие годы он возглавлял лабораторию колебаний в </w:t>
      </w:r>
      <w:proofErr w:type="spell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ФИАНе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Он был одним из первых учеников Л. И. Мандельштама. Научную деятельность Михаила Александровича всегда характеризовала фундаментальность подхода к решению проблем. Совместно с Л. И. Мандельштамом и А. А. Андроновым он внес существенный вклад в теорию колебаний, которая стала основой современной радиофизики. Общее признание получили его исследования по термодинамике неравновесных систем, теории флюктуаций, ультраакустике. Интерес к волновым процессам привел Михаила Александровича к созданию важных трудов по электродинамике и радиофизике. В совместных работах с В. А. Фоком им была развита теория распространения радиоволн вокруг Земли. В годы Великой Отечественной войны М. А. </w:t>
      </w:r>
      <w:hyperlink r:id="rId32" w:anchor="@63-2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33" w:anchor="@63-4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сосредоточил внимание на разработке проблем радиолокации, имевших большое значение для обороны страны.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5080</wp:posOffset>
            </wp:positionV>
            <wp:extent cx="191452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493" y="21527"/>
                <wp:lineTo x="214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Последние 30 лет своей жизни Михаил Александрович отдал разработке теории плазмы. Наряду с Л. А. Арцимовичем он был одним из создателей нового научного направления — физики высокотемпературной плазмы. Он объединил и воспитал мощный коллектив теоретиков, труды которого по физике плазмы известны во всем мире. Многие из учеников М. А. </w:t>
      </w:r>
      <w:hyperlink r:id="rId35" w:anchor="@63-3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36" w:anchor="@63-5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стали выдающимися физиками, руководителями научных коллективов и научных направлений.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Широта мышления Михаила Александровича, крупнейшего физика, требовательность и честность в научной деятельности привлекали к нему физиков всех рангов. Немного найдется людей, которые могли бы сравниться с ним по силе и благотворности своего научного и человеческого влияния на окружающих. Научное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влияние Михаила Александровича </w:t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распространялось далеко за рамки возглавляемой им теоретической лаборатории. С обсуждением своих проблем и результатов исследований к нему приходили физики-экспериментаторы не только института, в котором он работал, но и многих других физических центров страны. Он был прекрасным педагогом,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много сил отдавшим воспитанию молодежи. Высокая научная взыскательность и авторитет М. А. </w:t>
      </w:r>
      <w:hyperlink r:id="rId37" w:anchor="@63-4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38" w:anchor="@63-6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постоянно проявлялись в его активной работе в качестве члена бюро Отделения общей физики и астрономии и заместителя главного редактора ЖЭТФ.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Заслуги М. А. </w:t>
      </w:r>
      <w:hyperlink r:id="rId39" w:anchor="@63-5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40" w:anchor="@76-0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отмечены тремя орденами Ленина, пятью орденами Трудового Красного Знамени и медалями. Он лауреат Ленинской премии, удостоен Большой Золотой медали им. А. С. Попова.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Память о Михаиле Александровиче навсегда сохранится в сердцах всех, кто жил и работал с ним. Его научное наследие будет достоянием еще не одного поколения физиков.</w:t>
      </w:r>
    </w:p>
    <w:p w:rsidR="00A67463" w:rsidRPr="00A67463" w:rsidRDefault="00A67463" w:rsidP="00A6746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Издание доступно по адресу </w:t>
      </w:r>
      <w:hyperlink r:id="rId41" w:history="1">
        <w:r w:rsidRPr="00A67463">
          <w:rPr>
            <w:rFonts w:ascii="Tahoma" w:eastAsia="Times New Roman" w:hAnsi="Tahoma" w:cs="Tahoma"/>
            <w:color w:val="2E5284"/>
            <w:sz w:val="21"/>
            <w:szCs w:val="21"/>
            <w:u w:val="single"/>
            <w:lang w:eastAsia="ru-RU"/>
          </w:rPr>
          <w:t>http://elib.biblioatom.ru/text/atomnaya-energiya_t50-6_1981/go,63/</w:t>
        </w:r>
      </w:hyperlink>
    </w:p>
    <w:p w:rsidR="00A67463" w:rsidRDefault="00A67463"/>
    <w:p w:rsidR="00A67463" w:rsidRPr="00A67463" w:rsidRDefault="00A67463" w:rsidP="00A67463">
      <w:pPr>
        <w:spacing w:before="150" w:after="75" w:line="360" w:lineRule="atLeast"/>
        <w:outlineLvl w:val="0"/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</w:pPr>
      <w:r w:rsidRPr="00A67463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 xml:space="preserve">Атомная энергия. Том 54, </w:t>
      </w:r>
      <w:proofErr w:type="spellStart"/>
      <w:r w:rsidRPr="00A67463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вып</w:t>
      </w:r>
      <w:proofErr w:type="spellEnd"/>
      <w:r w:rsidRPr="00A67463">
        <w:rPr>
          <w:rFonts w:ascii="Trebuchet MS" w:eastAsia="Times New Roman" w:hAnsi="Trebuchet MS" w:cs="Tahoma"/>
          <w:color w:val="000000"/>
          <w:kern w:val="36"/>
          <w:sz w:val="36"/>
          <w:szCs w:val="36"/>
          <w:lang w:eastAsia="ru-RU"/>
        </w:rPr>
        <w:t>. 3. — 1983</w:t>
      </w:r>
    </w:p>
    <w:p w:rsidR="00A67463" w:rsidRPr="00A67463" w:rsidRDefault="00A67463" w:rsidP="00A6746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Атомная энергия</w:t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/ Акад. наук СССР, Гл. упр. по использованию атомной энергии при Совете Министров СССР. — М.: Гос. изд. </w:t>
      </w:r>
      <w:proofErr w:type="spellStart"/>
      <w:proofErr w:type="gram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.-</w:t>
      </w:r>
      <w:proofErr w:type="spellStart"/>
      <w:proofErr w:type="gram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теорет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лит., 1956— 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Том 54, </w:t>
      </w:r>
      <w:proofErr w:type="spell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вып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3. — 1983. — С. 161—240.</w:t>
      </w:r>
    </w:p>
    <w:p w:rsidR="00A67463" w:rsidRPr="00A67463" w:rsidRDefault="00A67463" w:rsidP="00A6746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67463" w:rsidRPr="00A67463" w:rsidRDefault="00A67463" w:rsidP="00A67463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Академик Михаил Александрович </w:t>
      </w:r>
      <w:hyperlink r:id="rId42" w:anchor="@2-0" w:history="1"/>
      <w:r w:rsidRPr="00A6746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Леонтович</w:t>
      </w:r>
      <w:hyperlink r:id="rId43" w:anchor="@59-1" w:history="1"/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Академику Михаилу Александровичу </w:t>
      </w:r>
      <w:hyperlink r:id="rId44" w:anchor="@59-0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Леонтовичу</w:t>
      </w:r>
      <w:hyperlink r:id="rId45" w:anchor="@59-2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сейчас исполнилось бы 80 лет. Те, кто имел счастье с ним когда-либо общаться, продолжают чувствовать его присутствие. Он достиг высшего, о чем может мечтать каждый из нас, — оставил благодарную память о себе среди людей.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 А. </w:t>
      </w:r>
      <w:hyperlink r:id="rId46" w:anchor="@59-1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47" w:anchor="@59-3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— крупный теоретик, обладавший необычайной широтой и глубиной мышления, умением находить главное и подчас неожиданное как в новых, так и, казалось бы, старых проблемах. Его работы в самых различных областях физики — физической оптике, акустике, статистической физике, радиофизике и физике плазмы — всегда характеризовала фундаментальность подхода, глубина теоретического анализа и вместе с тем актуальность и практическая ценность.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10160</wp:posOffset>
            </wp:positionV>
            <wp:extent cx="16573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52" y="21511"/>
                <wp:lineTo x="2135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 А. </w:t>
      </w:r>
      <w:hyperlink r:id="rId49" w:anchor="@59-2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50" w:anchor="@59-4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— представитель того поколения ученых, которое принимало непосредственное участие в становлении и развитии советской науки. Он был среди первых учеников академика Л. И. Мандельштама, совместно с ним и А. А. Андроновым внес существенный вклад в теорию колебаний.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предвоенные годы Михаил Александрович, возглавляя лабораторию колебаний в Физическом институте АН СССР, работал в различных областях физики. Большую известность получили его труды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термодинамике неравновесных систем, теории флюктуаций, ультраакустике. Интерес к теории колебаний привел М. А. </w:t>
      </w:r>
      <w:hyperlink r:id="rId51" w:anchor="@59-3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52" w:anchor="@59-5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 получению став</w:t>
      </w:r>
      <w:bookmarkStart w:id="0" w:name="_GoBack"/>
      <w:bookmarkEnd w:id="0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ших классическими результатов по электродинамике и радиофизике. Многие его результаты прочно вошли в обиход физиков и радиотехников, а также в учебники. Пожалуй, особое место занимает работа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распространению радиоволн вблизи поверхности Земли. В этой работе был предложен метод параболического уравнения, который сейчас находит все более широкое применение не только в описании многообразных волновых процессов, но и выходит далеко за пределы задач электродинамики. Полученный результат по нраву считается одним из крупнейших достижений электродинамики нашего века.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Интерес М. А. </w:t>
      </w:r>
      <w:hyperlink r:id="rId53" w:anchor="@59-4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54" w:anchor="@59-6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 электродинамике определил направление его деятельности в годы Великой Отечественной войны, когда он плодотворно занимался разработкой проблем радиофизики, имевших оборонное значение.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Последние 30 лет своей жизни Михаил Александрович посвятил работе в области теории плазмы, став одним из создателей нового научного направления — физики </w:t>
      </w: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высокотемпературной плазмы. В этой области ему принадлежат важнейшие идеи: динамика инерционного сжатия </w:t>
      </w:r>
      <w:proofErr w:type="spell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пинча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основы теории равновесия и устойчивости плазмы в системах типа </w:t>
      </w:r>
      <w:proofErr w:type="spell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токамак</w:t>
      </w:r>
      <w:proofErr w:type="spell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многое другое. Эти идеи легли в основу работы теоретиков созданной им научной школы. Под руководством М. А. </w:t>
      </w:r>
      <w:hyperlink r:id="rId55" w:anchor="@59-5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56" w:anchor="@59-7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 при его непосредственном участии (хотя и далеко не всегда при формальном соавторстве) были выполнены важнейшие теоретические работы, способствовавшие выдвижению советских исследований по физике плазмы на передовые позиции в мире.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этот период ярко проявился талант М. А. </w:t>
      </w:r>
      <w:hyperlink r:id="rId57" w:anchor="@59-6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58" w:anchor="@59-8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как педагога и воспитателя молодежи. Труды созданного им коллектива теоретиков приобрели всеобщую известность, а многие из его учеников стали известными физиками, руководителями научных коллективов и научных направлений. Под редакцией Михаила Александровича вышли первый в мире сборник трудов по управляемому термоядерному синтезу «Физика плазмы и проблема управляемых термоядерных реакций», а также 11 сборников «Вопросы теории плазмы</w:t>
      </w:r>
      <w:proofErr w:type="gramStart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,</w:t>
      </w:r>
      <w:proofErr w:type="gramEnd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фактически составляющих современный и наиболее полный курс теории плазмы.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Трудно переоценить значение семинара по теории плазмы, которым в течение многих лет руководил Михаил Александрович в Институте атомной энергии им. И. В. Курчатова. На суд этого семинара отдавали свои работы теоретики со всего Советского Союза, а одобрение самого М. А. </w:t>
      </w:r>
      <w:hyperlink r:id="rId59" w:anchor="@59-7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Леонтовича</w:t>
      </w:r>
      <w:hyperlink r:id="rId60" w:anchor="@59-9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считалось чем-то вроде знака качества. Михаил Александрович всегда утверждал принцип высокой требовательности к уровню научных исследований, научной добросовестности и принципиальности.</w:t>
      </w:r>
    </w:p>
    <w:p w:rsidR="00A67463" w:rsidRPr="00A67463" w:rsidRDefault="00A67463" w:rsidP="00A67463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 А. </w:t>
      </w:r>
      <w:hyperlink r:id="rId61" w:anchor="@59-8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Леонтович</w:t>
      </w:r>
      <w:hyperlink r:id="rId62" w:anchor="@60-0" w:history="1"/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обладал большой силой человеческого влияния на окружающих, и не только его высочайшая научная квалификация привлекала к нему физиков. Неподдельность, отзывчивость, постоянная готовность помочь</w:t>
      </w:r>
    </w:p>
    <w:p w:rsidR="00A67463" w:rsidRPr="00A67463" w:rsidRDefault="00A67463" w:rsidP="00A6746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746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Издание доступно по адресу </w:t>
      </w:r>
      <w:hyperlink r:id="rId63" w:history="1">
        <w:r w:rsidRPr="00A67463">
          <w:rPr>
            <w:rFonts w:ascii="Tahoma" w:eastAsia="Times New Roman" w:hAnsi="Tahoma" w:cs="Tahoma"/>
            <w:color w:val="2E5284"/>
            <w:sz w:val="21"/>
            <w:szCs w:val="21"/>
            <w:u w:val="single"/>
            <w:lang w:eastAsia="ru-RU"/>
          </w:rPr>
          <w:t>http://elib.biblioatom.ru/text/atomnaya-energiya_t54-3_1983/go,59/</w:t>
        </w:r>
      </w:hyperlink>
    </w:p>
    <w:p w:rsidR="00A67463" w:rsidRDefault="00A67463" w:rsidP="00A67463"/>
    <w:p w:rsidR="00A67463" w:rsidRDefault="00A67463" w:rsidP="00A67463"/>
    <w:sectPr w:rsidR="00A6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1"/>
    <w:rsid w:val="000769A1"/>
    <w:rsid w:val="00A67463"/>
    <w:rsid w:val="00B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9EA5-CD78-4069-BE2B-D994D30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0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0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9A1"/>
    <w:rPr>
      <w:color w:val="0000FF"/>
      <w:u w:val="single"/>
    </w:rPr>
  </w:style>
  <w:style w:type="paragraph" w:customStyle="1" w:styleId="text">
    <w:name w:val="text"/>
    <w:basedOn w:val="a"/>
    <w:rsid w:val="000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t">
    <w:name w:val="fit"/>
    <w:basedOn w:val="a0"/>
    <w:rsid w:val="0007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biblioatom.ru/text/atomnaya-energiya_t44-3_1978/go,78/?bookhl=%D0%BB%D0%B5%D0%BE%D0%BD%D1%82%D0%BE%D0%B2%D0%B8%D1%87" TargetMode="External"/><Relationship Id="rId18" Type="http://schemas.openxmlformats.org/officeDocument/2006/relationships/hyperlink" Target="http://elib.biblioatom.ru/text/atomnaya-energiya_t44-3_1978/go,78/?bookhl=%D0%BB%D0%B5%D0%BE%D0%BD%D1%82%D0%BE%D0%B2%D0%B8%D1%87" TargetMode="External"/><Relationship Id="rId26" Type="http://schemas.openxmlformats.org/officeDocument/2006/relationships/hyperlink" Target="http://elib.biblioatom.ru/text/atomnaya-energiya_t44-3_1978/go,78/?bookhl=%D0%BB%D0%B5%D0%BE%D0%BD%D1%82%D0%BE%D0%B2%D0%B8%D1%87" TargetMode="External"/><Relationship Id="rId39" Type="http://schemas.openxmlformats.org/officeDocument/2006/relationships/hyperlink" Target="http://elib.biblioatom.ru/text/atomnaya-energiya_t50-6_1981/go,62/?bookhl=%D0%BB%D0%B5%D0%BE%D0%BD%D1%82%D0%BE%D0%B2%D0%B8%D1%87" TargetMode="External"/><Relationship Id="rId21" Type="http://schemas.openxmlformats.org/officeDocument/2006/relationships/hyperlink" Target="http://elib.biblioatom.ru/text/atomnaya-energiya_t44-3_1978/go,78/?bookhl=%D0%BB%D0%B5%D0%BE%D0%BD%D1%82%D0%BE%D0%B2%D0%B8%D1%87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://elib.biblioatom.ru/text/atomnaya-energiya_t54-3_1983/go,58/?bookhl=%D0%BB%D0%B5%D0%BE%D0%BD%D1%82%D0%BE%D0%B2%D0%B8%D1%87" TargetMode="External"/><Relationship Id="rId47" Type="http://schemas.openxmlformats.org/officeDocument/2006/relationships/hyperlink" Target="http://elib.biblioatom.ru/text/atomnaya-energiya_t54-3_1983/go,58/?bookhl=%D0%BB%D0%B5%D0%BE%D0%BD%D1%82%D0%BE%D0%B2%D0%B8%D1%87" TargetMode="External"/><Relationship Id="rId50" Type="http://schemas.openxmlformats.org/officeDocument/2006/relationships/hyperlink" Target="http://elib.biblioatom.ru/text/atomnaya-energiya_t54-3_1983/go,58/?bookhl=%D0%BB%D0%B5%D0%BE%D0%BD%D1%82%D0%BE%D0%B2%D0%B8%D1%87" TargetMode="External"/><Relationship Id="rId55" Type="http://schemas.openxmlformats.org/officeDocument/2006/relationships/hyperlink" Target="http://elib.biblioatom.ru/text/atomnaya-energiya_t54-3_1983/go,58/?bookhl=%D0%BB%D0%B5%D0%BE%D0%BD%D1%82%D0%BE%D0%B2%D0%B8%D1%87" TargetMode="External"/><Relationship Id="rId63" Type="http://schemas.openxmlformats.org/officeDocument/2006/relationships/hyperlink" Target="http://elib.biblioatom.ru/text/atomnaya-energiya_t54-3_1983/go,59/" TargetMode="External"/><Relationship Id="rId7" Type="http://schemas.openxmlformats.org/officeDocument/2006/relationships/hyperlink" Target="http://elib.biblioatom.ru/text/atomnaya-energiya_t44-3_1978/go,78/?bookhl=%D0%BB%D0%B5%D0%BE%D0%BD%D1%82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.biblioatom.ru/text/atomnaya-energiya_t44-3_1978/go,78/?bookhl=%D0%BB%D0%B5%D0%BE%D0%BD%D1%82%D0%BE%D0%B2%D0%B8%D1%87" TargetMode="External"/><Relationship Id="rId20" Type="http://schemas.openxmlformats.org/officeDocument/2006/relationships/hyperlink" Target="http://elib.biblioatom.ru/text/atomnaya-energiya_t44-3_1978/go,78/?bookhl=%D0%BB%D0%B5%D0%BE%D0%BD%D1%82%D0%BE%D0%B2%D0%B8%D1%87" TargetMode="External"/><Relationship Id="rId29" Type="http://schemas.openxmlformats.org/officeDocument/2006/relationships/hyperlink" Target="http://elib.biblioatom.ru/text/atomnaya-energiya_t50-6_1981/go,62/?bookhl=%D0%BB%D0%B5%D0%BE%D0%BD%D1%82%D0%BE%D0%B2%D0%B8%D1%87" TargetMode="External"/><Relationship Id="rId41" Type="http://schemas.openxmlformats.org/officeDocument/2006/relationships/hyperlink" Target="http://elib.biblioatom.ru/text/atomnaya-energiya_t50-6_1981/go,63/" TargetMode="External"/><Relationship Id="rId54" Type="http://schemas.openxmlformats.org/officeDocument/2006/relationships/hyperlink" Target="http://elib.biblioatom.ru/text/atomnaya-energiya_t54-3_1983/go,58/?bookhl=%D0%BB%D0%B5%D0%BE%D0%BD%D1%82%D0%BE%D0%B2%D0%B8%D1%87" TargetMode="External"/><Relationship Id="rId62" Type="http://schemas.openxmlformats.org/officeDocument/2006/relationships/hyperlink" Target="http://elib.biblioatom.ru/text/atomnaya-energiya_t54-3_1983/go,58/?bookhl=%D0%BB%D0%B5%D0%BE%D0%BD%D1%82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.biblioatom.ru/text/atomnaya-energiya_t44-3_1978/go,78/?bookhl=%D0%BB%D0%B5%D0%BE%D0%BD%D1%82%D0%BE%D0%B2%D0%B8%D1%87" TargetMode="External"/><Relationship Id="rId11" Type="http://schemas.openxmlformats.org/officeDocument/2006/relationships/hyperlink" Target="http://elib.biblioatom.ru/text/atomnaya-energiya_t44-3_1978/go,78/?bookhl=%D0%BB%D0%B5%D0%BE%D0%BD%D1%82%D0%BE%D0%B2%D0%B8%D1%87" TargetMode="External"/><Relationship Id="rId24" Type="http://schemas.openxmlformats.org/officeDocument/2006/relationships/hyperlink" Target="http://elib.biblioatom.ru/text/atomnaya-energiya_t44-3_1978/go,78/?bookhl=%D0%BB%D0%B5%D0%BE%D0%BD%D1%82%D0%BE%D0%B2%D0%B8%D1%87" TargetMode="External"/><Relationship Id="rId32" Type="http://schemas.openxmlformats.org/officeDocument/2006/relationships/hyperlink" Target="http://elib.biblioatom.ru/text/atomnaya-energiya_t50-6_1981/go,62/?bookhl=%D0%BB%D0%B5%D0%BE%D0%BD%D1%82%D0%BE%D0%B2%D0%B8%D1%87" TargetMode="External"/><Relationship Id="rId37" Type="http://schemas.openxmlformats.org/officeDocument/2006/relationships/hyperlink" Target="http://elib.biblioatom.ru/text/atomnaya-energiya_t50-6_1981/go,62/?bookhl=%D0%BB%D0%B5%D0%BE%D0%BD%D1%82%D0%BE%D0%B2%D0%B8%D1%87" TargetMode="External"/><Relationship Id="rId40" Type="http://schemas.openxmlformats.org/officeDocument/2006/relationships/hyperlink" Target="http://elib.biblioatom.ru/text/atomnaya-energiya_t50-6_1981/go,62/?bookhl=%D0%BB%D0%B5%D0%BE%D0%BD%D1%82%D0%BE%D0%B2%D0%B8%D1%87" TargetMode="External"/><Relationship Id="rId45" Type="http://schemas.openxmlformats.org/officeDocument/2006/relationships/hyperlink" Target="http://elib.biblioatom.ru/text/atomnaya-energiya_t54-3_1983/go,58/?bookhl=%D0%BB%D0%B5%D0%BE%D0%BD%D1%82%D0%BE%D0%B2%D0%B8%D1%87" TargetMode="External"/><Relationship Id="rId53" Type="http://schemas.openxmlformats.org/officeDocument/2006/relationships/hyperlink" Target="http://elib.biblioatom.ru/text/atomnaya-energiya_t54-3_1983/go,58/?bookhl=%D0%BB%D0%B5%D0%BE%D0%BD%D1%82%D0%BE%D0%B2%D0%B8%D1%87" TargetMode="External"/><Relationship Id="rId58" Type="http://schemas.openxmlformats.org/officeDocument/2006/relationships/hyperlink" Target="http://elib.biblioatom.ru/text/atomnaya-energiya_t54-3_1983/go,58/?bookhl=%D0%BB%D0%B5%D0%BE%D0%BD%D1%82%D0%BE%D0%B2%D0%B8%D1%87" TargetMode="External"/><Relationship Id="rId5" Type="http://schemas.openxmlformats.org/officeDocument/2006/relationships/hyperlink" Target="http://elib.biblioatom.ru/text/atomnaya-energiya_t14-4_1963/go,9/" TargetMode="External"/><Relationship Id="rId15" Type="http://schemas.openxmlformats.org/officeDocument/2006/relationships/hyperlink" Target="http://elib.biblioatom.ru/text/atomnaya-energiya_t44-3_1978/go,78/?bookhl=%D0%BB%D0%B5%D0%BE%D0%BD%D1%82%D0%BE%D0%B2%D0%B8%D1%87" TargetMode="External"/><Relationship Id="rId23" Type="http://schemas.openxmlformats.org/officeDocument/2006/relationships/hyperlink" Target="http://elib.biblioatom.ru/text/atomnaya-energiya_t44-3_1978/go,78/?bookhl=%D0%BB%D0%B5%D0%BE%D0%BD%D1%82%D0%BE%D0%B2%D0%B8%D1%87" TargetMode="External"/><Relationship Id="rId28" Type="http://schemas.openxmlformats.org/officeDocument/2006/relationships/hyperlink" Target="http://elib.biblioatom.ru/text/atomnaya-energiya_t50-6_1981/go,62/?bookhl=%D0%BB%D0%B5%D0%BE%D0%BD%D1%82%D0%BE%D0%B2%D0%B8%D1%87" TargetMode="External"/><Relationship Id="rId36" Type="http://schemas.openxmlformats.org/officeDocument/2006/relationships/hyperlink" Target="http://elib.biblioatom.ru/text/atomnaya-energiya_t50-6_1981/go,62/?bookhl=%D0%BB%D0%B5%D0%BE%D0%BD%D1%82%D0%BE%D0%B2%D0%B8%D1%87" TargetMode="External"/><Relationship Id="rId49" Type="http://schemas.openxmlformats.org/officeDocument/2006/relationships/hyperlink" Target="http://elib.biblioatom.ru/text/atomnaya-energiya_t54-3_1983/go,58/?bookhl=%D0%BB%D0%B5%D0%BE%D0%BD%D1%82%D0%BE%D0%B2%D0%B8%D1%87" TargetMode="External"/><Relationship Id="rId57" Type="http://schemas.openxmlformats.org/officeDocument/2006/relationships/hyperlink" Target="http://elib.biblioatom.ru/text/atomnaya-energiya_t54-3_1983/go,58/?bookhl=%D0%BB%D0%B5%D0%BE%D0%BD%D1%82%D0%BE%D0%B2%D0%B8%D1%87" TargetMode="External"/><Relationship Id="rId61" Type="http://schemas.openxmlformats.org/officeDocument/2006/relationships/hyperlink" Target="http://elib.biblioatom.ru/text/atomnaya-energiya_t54-3_1983/go,58/?bookhl=%D0%BB%D0%B5%D0%BE%D0%BD%D1%82%D0%BE%D0%B2%D0%B8%D1%87" TargetMode="External"/><Relationship Id="rId10" Type="http://schemas.openxmlformats.org/officeDocument/2006/relationships/hyperlink" Target="http://elib.biblioatom.ru/text/atomnaya-energiya_t44-3_1978/go,78/?bookhl=%D0%BB%D0%B5%D0%BE%D0%BD%D1%82%D0%BE%D0%B2%D0%B8%D1%87" TargetMode="External"/><Relationship Id="rId19" Type="http://schemas.openxmlformats.org/officeDocument/2006/relationships/hyperlink" Target="http://elib.biblioatom.ru/text/atomnaya-energiya_t44-3_1978/go,78/?bookhl=%D0%BB%D0%B5%D0%BE%D0%BD%D1%82%D0%BE%D0%B2%D0%B8%D1%87" TargetMode="External"/><Relationship Id="rId31" Type="http://schemas.openxmlformats.org/officeDocument/2006/relationships/hyperlink" Target="http://elib.biblioatom.ru/text/atomnaya-energiya_t50-6_1981/go,62/?bookhl=%D0%BB%D0%B5%D0%BE%D0%BD%D1%82%D0%BE%D0%B2%D0%B8%D1%87" TargetMode="External"/><Relationship Id="rId44" Type="http://schemas.openxmlformats.org/officeDocument/2006/relationships/hyperlink" Target="http://elib.biblioatom.ru/text/atomnaya-energiya_t54-3_1983/go,58/?bookhl=%D0%BB%D0%B5%D0%BE%D0%BD%D1%82%D0%BE%D0%B2%D0%B8%D1%87" TargetMode="External"/><Relationship Id="rId52" Type="http://schemas.openxmlformats.org/officeDocument/2006/relationships/hyperlink" Target="http://elib.biblioatom.ru/text/atomnaya-energiya_t54-3_1983/go,58/?bookhl=%D0%BB%D0%B5%D0%BE%D0%BD%D1%82%D0%BE%D0%B2%D0%B8%D1%87" TargetMode="External"/><Relationship Id="rId60" Type="http://schemas.openxmlformats.org/officeDocument/2006/relationships/hyperlink" Target="http://elib.biblioatom.ru/text/atomnaya-energiya_t54-3_1983/go,58/?bookhl=%D0%BB%D0%B5%D0%BE%D0%BD%D1%82%D0%BE%D0%B2%D0%B8%D1%87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elib.biblioatom.ru/text/atomnaya-energiya_t44-3_1978/go,78/?bookhl=%D0%BB%D0%B5%D0%BE%D0%BD%D1%82%D0%BE%D0%B2%D0%B8%D1%87" TargetMode="External"/><Relationship Id="rId14" Type="http://schemas.openxmlformats.org/officeDocument/2006/relationships/hyperlink" Target="http://elib.biblioatom.ru/text/atomnaya-energiya_t44-3_1978/go,78/?bookhl=%D0%BB%D0%B5%D0%BE%D0%BD%D1%82%D0%BE%D0%B2%D0%B8%D1%87" TargetMode="External"/><Relationship Id="rId22" Type="http://schemas.openxmlformats.org/officeDocument/2006/relationships/hyperlink" Target="http://elib.biblioatom.ru/text/atomnaya-energiya_t44-3_1978/go,78/?bookhl=%D0%BB%D0%B5%D0%BE%D0%BD%D1%82%D0%BE%D0%B2%D0%B8%D1%87" TargetMode="External"/><Relationship Id="rId27" Type="http://schemas.openxmlformats.org/officeDocument/2006/relationships/hyperlink" Target="http://elib.biblioatom.ru/text/atomnaya-energiya_t44-3_1978/go,78/" TargetMode="External"/><Relationship Id="rId30" Type="http://schemas.openxmlformats.org/officeDocument/2006/relationships/hyperlink" Target="http://elib.biblioatom.ru/text/atomnaya-energiya_t50-6_1981/go,62/?bookhl=%D0%BB%D0%B5%D0%BE%D0%BD%D1%82%D0%BE%D0%B2%D0%B8%D1%87" TargetMode="External"/><Relationship Id="rId35" Type="http://schemas.openxmlformats.org/officeDocument/2006/relationships/hyperlink" Target="http://elib.biblioatom.ru/text/atomnaya-energiya_t50-6_1981/go,62/?bookhl=%D0%BB%D0%B5%D0%BE%D0%BD%D1%82%D0%BE%D0%B2%D0%B8%D1%87" TargetMode="External"/><Relationship Id="rId43" Type="http://schemas.openxmlformats.org/officeDocument/2006/relationships/hyperlink" Target="http://elib.biblioatom.ru/text/atomnaya-energiya_t54-3_1983/go,58/?bookhl=%D0%BB%D0%B5%D0%BE%D0%BD%D1%82%D0%BE%D0%B2%D0%B8%D1%87" TargetMode="External"/><Relationship Id="rId48" Type="http://schemas.openxmlformats.org/officeDocument/2006/relationships/image" Target="media/image4.png"/><Relationship Id="rId56" Type="http://schemas.openxmlformats.org/officeDocument/2006/relationships/hyperlink" Target="http://elib.biblioatom.ru/text/atomnaya-energiya_t54-3_1983/go,58/?bookhl=%D0%BB%D0%B5%D0%BE%D0%BD%D1%82%D0%BE%D0%B2%D0%B8%D1%87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elib.biblioatom.ru/text/atomnaya-energiya_t54-3_1983/go,58/?bookhl=%D0%BB%D0%B5%D0%BE%D0%BD%D1%82%D0%BE%D0%B2%D0%B8%D1%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lib.biblioatom.ru/text/atomnaya-energiya_t44-3_1978/go,78/?bookhl=%D0%BB%D0%B5%D0%BE%D0%BD%D1%82%D0%BE%D0%B2%D0%B8%D1%87" TargetMode="External"/><Relationship Id="rId17" Type="http://schemas.openxmlformats.org/officeDocument/2006/relationships/hyperlink" Target="http://elib.biblioatom.ru/text/atomnaya-energiya_t44-3_1978/go,78/?bookhl=%D0%BB%D0%B5%D0%BE%D0%BD%D1%82%D0%BE%D0%B2%D0%B8%D1%87" TargetMode="External"/><Relationship Id="rId25" Type="http://schemas.openxmlformats.org/officeDocument/2006/relationships/hyperlink" Target="http://elib.biblioatom.ru/text/atomnaya-energiya_t44-3_1978/go,78/?bookhl=%D0%BB%D0%B5%D0%BE%D0%BD%D1%82%D0%BE%D0%B2%D0%B8%D1%87" TargetMode="External"/><Relationship Id="rId33" Type="http://schemas.openxmlformats.org/officeDocument/2006/relationships/hyperlink" Target="http://elib.biblioatom.ru/text/atomnaya-energiya_t50-6_1981/go,62/?bookhl=%D0%BB%D0%B5%D0%BE%D0%BD%D1%82%D0%BE%D0%B2%D0%B8%D1%87" TargetMode="External"/><Relationship Id="rId38" Type="http://schemas.openxmlformats.org/officeDocument/2006/relationships/hyperlink" Target="http://elib.biblioatom.ru/text/atomnaya-energiya_t50-6_1981/go,62/?bookhl=%D0%BB%D0%B5%D0%BE%D0%BD%D1%82%D0%BE%D0%B2%D0%B8%D1%87" TargetMode="External"/><Relationship Id="rId46" Type="http://schemas.openxmlformats.org/officeDocument/2006/relationships/hyperlink" Target="http://elib.biblioatom.ru/text/atomnaya-energiya_t54-3_1983/go,58/?bookhl=%D0%BB%D0%B5%D0%BE%D0%BD%D1%82%D0%BE%D0%B2%D0%B8%D1%87" TargetMode="External"/><Relationship Id="rId59" Type="http://schemas.openxmlformats.org/officeDocument/2006/relationships/hyperlink" Target="http://elib.biblioatom.ru/text/atomnaya-energiya_t54-3_1983/go,58/?bookhl=%D0%BB%D0%B5%D0%BE%D0%BD%D1%82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2019-12-18T14:03:00Z</dcterms:created>
  <dcterms:modified xsi:type="dcterms:W3CDTF">2019-12-18T14:28:00Z</dcterms:modified>
</cp:coreProperties>
</file>