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0682"/>
      </w:tblGrid>
      <w:tr w:rsidR="0017171B" w:rsidTr="0017171B">
        <w:tc>
          <w:tcPr>
            <w:tcW w:w="10682" w:type="dxa"/>
          </w:tcPr>
          <w:p w:rsidR="0017171B" w:rsidRPr="007D1097" w:rsidRDefault="000A08AD" w:rsidP="001717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08AD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17171B" w:rsidRPr="007D1097">
              <w:rPr>
                <w:rFonts w:ascii="Times New Roman" w:hAnsi="Times New Roman"/>
                <w:sz w:val="24"/>
                <w:szCs w:val="24"/>
              </w:rPr>
              <w:instrText xml:space="preserve"> INCLUDETEXT </w:instrText>
            </w:r>
            <w:r w:rsidR="0017171B" w:rsidRPr="007D1097">
              <w:rPr>
                <w:rFonts w:ascii="Times New Roman" w:hAnsi="Times New Roman"/>
                <w:noProof/>
                <w:sz w:val="24"/>
                <w:szCs w:val="24"/>
              </w:rPr>
              <w:instrText xml:space="preserve">F:\Ege\Baza\Fizika\FIZIKA\11_01\084809.doc \* MERGEFORMAT </w:instrText>
            </w:r>
            <w:r w:rsidRPr="000A08A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</w:p>
          <w:p w:rsidR="0017171B" w:rsidRPr="007D1097" w:rsidRDefault="0017171B" w:rsidP="00171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097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7D109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 w:rsidRPr="007D10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7D1097">
              <w:rPr>
                <w:rFonts w:ascii="Times New Roman" w:hAnsi="Times New Roman" w:cs="Times New Roman"/>
                <w:sz w:val="24"/>
                <w:szCs w:val="24"/>
              </w:rPr>
              <w:t xml:space="preserve">Однородный цилиндр с площадью поперечного сечения </w:t>
            </w:r>
            <w:r w:rsidRPr="007D1097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  <w:r w:rsidRPr="007D109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–2</w:t>
            </w:r>
            <w:r w:rsidRPr="007D10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D109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7D109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7D1097">
              <w:rPr>
                <w:rFonts w:ascii="Times New Roman" w:hAnsi="Times New Roman" w:cs="Times New Roman"/>
                <w:sz w:val="24"/>
                <w:szCs w:val="24"/>
              </w:rPr>
              <w:t xml:space="preserve"> плавает на границе несмешивающихся жидкостей с плотностью 800 кг/м</w:t>
            </w:r>
            <w:r w:rsidRPr="007D109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7D1097">
              <w:rPr>
                <w:rFonts w:ascii="Times New Roman" w:hAnsi="Times New Roman" w:cs="Times New Roman"/>
                <w:sz w:val="24"/>
                <w:szCs w:val="24"/>
              </w:rPr>
              <w:t xml:space="preserve"> и 1000 кг/м</w:t>
            </w:r>
            <w:r w:rsidRPr="007D109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7D1097">
              <w:rPr>
                <w:rFonts w:ascii="Times New Roman" w:hAnsi="Times New Roman" w:cs="Times New Roman"/>
                <w:sz w:val="24"/>
                <w:szCs w:val="24"/>
              </w:rPr>
              <w:t xml:space="preserve"> (см. рисунок). Пренебрегая сопротивлением жидкостей, определите массу цилиндра, если период его малых вертикальных колебаний </w:t>
            </w:r>
            <w:r w:rsidRPr="007D1097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260" w:dyaOrig="7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75pt;height:36pt" o:ole="">
                  <v:imagedata r:id="rId4" o:title=""/>
                </v:shape>
                <o:OLEObject Type="Embed" ProgID="Equation.DSMT4" ShapeID="_x0000_i1025" DrawAspect="Content" ObjectID="_1484756640" r:id="rId5"/>
              </w:object>
            </w:r>
            <w:r w:rsidRPr="007D1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10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7D10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171B" w:rsidRPr="007D1097" w:rsidRDefault="000A08AD" w:rsidP="0017171B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A08AD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26" type="#_x0000_t75" style="position:absolute;margin-left:402.2pt;margin-top:-85.45pt;width:112.9pt;height:113.65pt;z-index:251660288">
                  <v:imagedata r:id="rId6" o:title=""/>
                  <w10:wrap type="square"/>
                  <w10:anchorlock/>
                </v:shape>
                <o:OLEObject Type="Embed" ProgID="Word.Picture.8" ShapeID="_x0000_s1026" DrawAspect="Content" ObjectID="_1484756655" r:id="rId7"/>
              </w:pict>
            </w:r>
            <w:r w:rsidRPr="007D109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7D109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17171B" w:rsidRPr="007D1097">
              <w:rPr>
                <w:rFonts w:ascii="Times New Roman" w:hAnsi="Times New Roman" w:cs="Times New Roman"/>
                <w:sz w:val="24"/>
                <w:szCs w:val="24"/>
              </w:rPr>
              <w:instrText xml:space="preserve"> INCLUDETEXT </w:instrText>
            </w:r>
            <w:r w:rsidR="0017171B" w:rsidRPr="007D1097">
              <w:rPr>
                <w:rFonts w:ascii="Times New Roman" w:hAnsi="Times New Roman" w:cs="Times New Roman"/>
                <w:noProof/>
                <w:sz w:val="24"/>
                <w:szCs w:val="24"/>
              </w:rPr>
              <w:instrText>F:\Ege\Baza\Fizika\ZPAGES\a084809.DOC</w:instrText>
            </w:r>
            <w:r w:rsidR="0017171B" w:rsidRPr="007D1097">
              <w:rPr>
                <w:rFonts w:ascii="Times New Roman" w:hAnsi="Times New Roman" w:cs="Times New Roman"/>
                <w:sz w:val="24"/>
                <w:szCs w:val="24"/>
              </w:rPr>
              <w:instrText xml:space="preserve">  \* MERGEFORMAT </w:instrText>
            </w:r>
            <w:r w:rsidRPr="007D109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tbl>
            <w:tblPr>
              <w:tblW w:w="94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8364"/>
              <w:gridCol w:w="1134"/>
            </w:tblGrid>
            <w:tr w:rsidR="0017171B" w:rsidRPr="007D1097" w:rsidTr="008F5FBF">
              <w:tc>
                <w:tcPr>
                  <w:tcW w:w="9498" w:type="dxa"/>
                  <w:gridSpan w:val="2"/>
                </w:tcPr>
                <w:p w:rsidR="0017171B" w:rsidRPr="007D1097" w:rsidRDefault="0017171B" w:rsidP="008F5FB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10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Образец возможного решения</w:t>
                  </w:r>
                </w:p>
              </w:tc>
            </w:tr>
            <w:tr w:rsidR="0017171B" w:rsidRPr="007D1097" w:rsidTr="008F5FBF">
              <w:trPr>
                <w:trHeight w:val="2775"/>
              </w:trPr>
              <w:tc>
                <w:tcPr>
                  <w:tcW w:w="9498" w:type="dxa"/>
                  <w:gridSpan w:val="2"/>
                </w:tcPr>
                <w:p w:rsidR="0017171B" w:rsidRPr="007D1097" w:rsidRDefault="0017171B" w:rsidP="008F5FB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109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 выведении цилиндра из положения равновесия возникает возвращающая сила </w:t>
                  </w:r>
                  <w:r w:rsidRPr="007D1097">
                    <w:rPr>
                      <w:rFonts w:ascii="Times New Roman" w:hAnsi="Times New Roman" w:cs="Times New Roman"/>
                      <w:position w:val="-12"/>
                      <w:sz w:val="24"/>
                      <w:szCs w:val="24"/>
                    </w:rPr>
                    <w:object w:dxaOrig="2220" w:dyaOrig="380">
                      <v:shape id="_x0000_i1026" type="#_x0000_t75" style="width:111pt;height:18.75pt" o:ole="">
                        <v:imagedata r:id="rId8" o:title=""/>
                      </v:shape>
                      <o:OLEObject Type="Embed" ProgID="Equation.DSMT4" ShapeID="_x0000_i1026" DrawAspect="Content" ObjectID="_1484756641" r:id="rId9"/>
                    </w:object>
                  </w:r>
                  <w:r w:rsidRPr="007D109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</w:p>
                <w:p w:rsidR="0017171B" w:rsidRPr="007D1097" w:rsidRDefault="0017171B" w:rsidP="008F5FB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109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Поскольку эта сила пропорциональна смещению </w:t>
                  </w:r>
                  <w:r w:rsidRPr="007D1097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en-US"/>
                    </w:rPr>
                    <w:t>x</w:t>
                  </w:r>
                  <w:r w:rsidRPr="007D10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период малых собственных колебаний можно найти по формуле:</w:t>
                  </w:r>
                </w:p>
                <w:p w:rsidR="0017171B" w:rsidRPr="007D1097" w:rsidRDefault="0017171B" w:rsidP="008F5FB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1097">
                    <w:rPr>
                      <w:rFonts w:ascii="Times New Roman" w:hAnsi="Times New Roman" w:cs="Times New Roman"/>
                      <w:position w:val="-6"/>
                      <w:sz w:val="24"/>
                      <w:szCs w:val="24"/>
                    </w:rPr>
                    <w:object w:dxaOrig="1560" w:dyaOrig="340">
                      <v:shape id="_x0000_i1027" type="#_x0000_t75" style="width:78pt;height:17.25pt" o:ole="">
                        <v:imagedata r:id="rId10" o:title=""/>
                      </v:shape>
                      <o:OLEObject Type="Embed" ProgID="Equation.DSMT4" ShapeID="_x0000_i1027" DrawAspect="Content" ObjectID="_1484756642" r:id="rId11"/>
                    </w:object>
                  </w:r>
                  <w:r w:rsidRPr="007D109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  где </w:t>
                  </w:r>
                  <w:r w:rsidRPr="007D1097">
                    <w:rPr>
                      <w:rFonts w:ascii="Times New Roman" w:hAnsi="Times New Roman" w:cs="Times New Roman"/>
                      <w:position w:val="-12"/>
                      <w:sz w:val="24"/>
                      <w:szCs w:val="24"/>
                    </w:rPr>
                    <w:object w:dxaOrig="1800" w:dyaOrig="380">
                      <v:shape id="_x0000_i1028" type="#_x0000_t75" style="width:90pt;height:18.75pt" o:ole="">
                        <v:imagedata r:id="rId12" o:title=""/>
                      </v:shape>
                      <o:OLEObject Type="Embed" ProgID="Equation.DSMT4" ShapeID="_x0000_i1028" DrawAspect="Content" ObjectID="_1484756643" r:id="rId13"/>
                    </w:object>
                  </w:r>
                  <w:r w:rsidRPr="007D109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</w:p>
                <w:p w:rsidR="0017171B" w:rsidRPr="007D1097" w:rsidRDefault="0017171B" w:rsidP="008F5FB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109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Тогда   </w:t>
                  </w:r>
                  <w:r w:rsidRPr="007D1097">
                    <w:rPr>
                      <w:rFonts w:ascii="Times New Roman" w:hAnsi="Times New Roman" w:cs="Times New Roman"/>
                      <w:position w:val="-34"/>
                      <w:sz w:val="24"/>
                      <w:szCs w:val="24"/>
                    </w:rPr>
                    <w:object w:dxaOrig="5580" w:dyaOrig="840">
                      <v:shape id="_x0000_i1029" type="#_x0000_t75" style="width:279pt;height:42pt" o:ole="">
                        <v:imagedata r:id="rId14" o:title=""/>
                      </v:shape>
                      <o:OLEObject Type="Embed" ProgID="Equation.DSMT4" ShapeID="_x0000_i1029" DrawAspect="Content" ObjectID="_1484756644" r:id="rId15"/>
                    </w:object>
                  </w:r>
                  <w:r w:rsidRPr="007D109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7D10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кг</w:t>
                  </w:r>
                  <w:proofErr w:type="gramEnd"/>
                  <w:r w:rsidRPr="007D10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17171B" w:rsidRPr="007D1097" w:rsidTr="008F5FBF">
              <w:tc>
                <w:tcPr>
                  <w:tcW w:w="8364" w:type="dxa"/>
                </w:tcPr>
                <w:p w:rsidR="0017171B" w:rsidRPr="007D1097" w:rsidRDefault="0017171B" w:rsidP="008F5FB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D109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Критерии оценивания выполнения задания</w:t>
                  </w:r>
                </w:p>
              </w:tc>
              <w:tc>
                <w:tcPr>
                  <w:tcW w:w="1134" w:type="dxa"/>
                </w:tcPr>
                <w:p w:rsidR="0017171B" w:rsidRPr="007D1097" w:rsidRDefault="0017171B" w:rsidP="008F5FB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D109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Баллы</w:t>
                  </w:r>
                </w:p>
              </w:tc>
            </w:tr>
            <w:tr w:rsidR="0017171B" w:rsidRPr="007D1097" w:rsidTr="008F5FBF">
              <w:tc>
                <w:tcPr>
                  <w:tcW w:w="8364" w:type="dxa"/>
                </w:tcPr>
                <w:p w:rsidR="0017171B" w:rsidRPr="007D1097" w:rsidRDefault="0017171B" w:rsidP="008F5FB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10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Приведено полное правильное решение, включающее следующие элементы:</w:t>
                  </w:r>
                </w:p>
                <w:p w:rsidR="0017171B" w:rsidRPr="007D1097" w:rsidRDefault="0017171B" w:rsidP="008F5FB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109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1) правильно записаны формулы, выражающие физические законы, </w:t>
                  </w:r>
                  <w:r w:rsidRPr="007D1097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применение которых необходимо</w:t>
                  </w:r>
                  <w:r w:rsidRPr="007D109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для решения задачи выбранным способом (в данном решении – формулы для периода колебаний и для силы Архимеда);</w:t>
                  </w:r>
                </w:p>
                <w:p w:rsidR="0017171B" w:rsidRPr="007D1097" w:rsidRDefault="0017171B" w:rsidP="008F5FB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10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2) проведены необходимые математические преобразования и расчеты, приводящие к правильному числовому ответу, и представлен ответ (с указанием единиц измерения). При этом допускается решение «по частям» (с промежуточными вычислениями).</w:t>
                  </w:r>
                </w:p>
              </w:tc>
              <w:tc>
                <w:tcPr>
                  <w:tcW w:w="1134" w:type="dxa"/>
                  <w:vAlign w:val="center"/>
                </w:tcPr>
                <w:p w:rsidR="0017171B" w:rsidRPr="007D1097" w:rsidRDefault="0017171B" w:rsidP="008F5FBF">
                  <w:pPr>
                    <w:pStyle w:val="1"/>
                    <w:tabs>
                      <w:tab w:val="clear" w:pos="9355"/>
                    </w:tabs>
                    <w:spacing w:line="240" w:lineRule="auto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D1097">
                    <w:rPr>
                      <w:bCs/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17171B" w:rsidRPr="007D1097" w:rsidRDefault="0017171B" w:rsidP="00171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71B" w:rsidRDefault="000A08AD" w:rsidP="0017171B">
            <w:r w:rsidRPr="007D109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7171B" w:rsidTr="0017171B">
        <w:tc>
          <w:tcPr>
            <w:tcW w:w="10682" w:type="dxa"/>
          </w:tcPr>
          <w:p w:rsidR="0017171B" w:rsidRDefault="008B7CDD">
            <w:r w:rsidRPr="008B7CDD">
              <w:rPr>
                <w:noProof/>
              </w:rPr>
              <w:lastRenderedPageBreak/>
              <w:drawing>
                <wp:inline distT="0" distB="0" distL="0" distR="0">
                  <wp:extent cx="5286375" cy="5667375"/>
                  <wp:effectExtent l="19050" t="0" r="9525" b="0"/>
                  <wp:docPr id="22" name="Рисунок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6375" cy="5667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171B" w:rsidTr="0017171B">
        <w:tc>
          <w:tcPr>
            <w:tcW w:w="10682" w:type="dxa"/>
          </w:tcPr>
          <w:p w:rsidR="0017171B" w:rsidRDefault="00611571">
            <w:r w:rsidRPr="00611571">
              <w:rPr>
                <w:noProof/>
              </w:rPr>
              <w:lastRenderedPageBreak/>
              <w:drawing>
                <wp:inline distT="0" distB="0" distL="0" distR="0">
                  <wp:extent cx="5154114" cy="5334000"/>
                  <wp:effectExtent l="19050" t="0" r="8436" b="0"/>
                  <wp:docPr id="101" name="Рисунок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4114" cy="533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1571" w:rsidRDefault="00611571">
            <w:r w:rsidRPr="00611571">
              <w:rPr>
                <w:noProof/>
              </w:rPr>
              <w:drawing>
                <wp:inline distT="0" distB="0" distL="0" distR="0">
                  <wp:extent cx="5067300" cy="1375293"/>
                  <wp:effectExtent l="19050" t="0" r="0" b="0"/>
                  <wp:docPr id="102" name="Рисунок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7300" cy="13752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1571" w:rsidRDefault="00611571"/>
        </w:tc>
      </w:tr>
      <w:tr w:rsidR="0017171B" w:rsidTr="0017171B">
        <w:tc>
          <w:tcPr>
            <w:tcW w:w="10682" w:type="dxa"/>
          </w:tcPr>
          <w:p w:rsidR="000E2658" w:rsidRPr="00BF1908" w:rsidRDefault="000E2658" w:rsidP="000E2658">
            <w:pPr>
              <w:spacing w:line="20" w:lineRule="auto"/>
              <w:rPr>
                <w:sz w:val="2"/>
                <w:szCs w:val="20"/>
              </w:rPr>
            </w:pPr>
            <w:r>
              <w:fldChar w:fldCharType="begin"/>
            </w:r>
            <w:r>
              <w:instrText xml:space="preserve"> INCLUDETEXT "http://192.168.16.2/docs/2B9C9372D6C8B8CB4CAD85897CBFA571/questions/E14.C2.18/source14.xml?type=xs3qst&amp;guid=9B9D8B776CE086204C41A71627C9BF47" \c XML </w:instrText>
            </w:r>
            <w:r>
              <w:fldChar w:fldCharType="separate"/>
            </w:r>
          </w:p>
          <w:tbl>
            <w:tblPr>
              <w:tblStyle w:val="a3"/>
              <w:tblpPr w:leftFromText="180" w:rightFromText="180" w:vertAnchor="text" w:tblpXSpec="right" w:tblpY="1"/>
              <w:tblOverlap w:val="never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2568"/>
            </w:tblGrid>
            <w:tr w:rsidR="000E2658" w:rsidRPr="00812C25" w:rsidTr="006172E1">
              <w:trPr>
                <w:jc w:val="right"/>
              </w:trPr>
              <w:tc>
                <w:tcPr>
                  <w:tcW w:w="0" w:type="auto"/>
                </w:tcPr>
                <w:p w:rsidR="000E2658" w:rsidRPr="00812C25" w:rsidRDefault="000E2658" w:rsidP="000E2658">
                  <w:pPr>
                    <w:pStyle w:val="a8"/>
                    <w:ind w:left="0"/>
                    <w:rPr>
                      <w:sz w:val="28"/>
                      <w:szCs w:val="28"/>
                    </w:rPr>
                  </w:pPr>
                  <w:r w:rsidRPr="00801E3B">
                    <w:rPr>
                      <w:rFonts w:ascii="Calibri" w:hAnsi="Calibri"/>
                      <w:sz w:val="22"/>
                      <w:szCs w:val="22"/>
                    </w:rPr>
                  </w:r>
                  <w:r w:rsidRPr="00801E3B">
                    <w:rPr>
                      <w:rFonts w:ascii="Calibri" w:hAnsi="Calibri"/>
                      <w:sz w:val="22"/>
                      <w:szCs w:val="22"/>
                    </w:rPr>
                    <w:pict>
                      <v:group id="_x0000_s1046" editas="canvas" style="width:117.15pt;height:72.3pt;mso-position-horizontal-relative:char;mso-position-vertical-relative:line" coordorigin="1722,2619" coordsize="2343,1446">
                        <o:lock v:ext="edit" aspectratio="t"/>
                        <v:shape id="_x0000_s1047" type="#_x0000_t75" style="position:absolute;left:1722;top:2619;width:2343;height:1446" o:preferrelative="f" filled="t">
                          <v:fill o:detectmouseclick="t"/>
                          <v:path o:extrusionok="t" o:connecttype="none"/>
                        </v:shape>
                        <v:group id="_x0000_s1048" style="position:absolute;left:1722;top:2667;width:1440;height:1287" coordorigin="5040,2910" coordsize="1440,1290">
                          <v:rect id="_x0000_s1049" style="position:absolute;left:5040;top:3405;width:1440;height:390" fillcolor="silver" stroked="f"/>
                          <v:rect id="_x0000_s1050" style="position:absolute;left:5040;top:3720;width:1440;height:480" fillcolor="gray" stroked="f" strokecolor="blue"/>
                          <v:oval id="_x0000_s1051" style="position:absolute;left:5520;top:3570;width:435;height:390" fillcolor="black"/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_x0000_s1052" type="#_x0000_t32" style="position:absolute;left:5040;top:2910;width:0;height:1290" o:connectortype="straight"/>
                          <v:shape id="_x0000_s1053" type="#_x0000_t32" style="position:absolute;left:5040;top:4200;width:1440;height:0" o:connectortype="straight"/>
                          <v:shape id="_x0000_s1054" type="#_x0000_t32" style="position:absolute;left:6480;top:2910;width:0;height:1290;flip:y" o:connectortype="straight"/>
                          <v:shape id="_x0000_s1055" type="#_x0000_t32" style="position:absolute;left:5040;top:2910;width:1440;height:0" o:connectortype="straight"/>
                        </v:group>
                        <v:line id="_x0000_s1056" style="position:absolute;flip:y" from="2916,2940" to="3486,3329"/>
                        <v:line id="_x0000_s1057" style="position:absolute" from="2886,3750" to="3531,3795"/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_x0000_s1058" type="#_x0000_t202" style="position:absolute;left:3396;top:2655;width:540;height:614" filled="f" stroked="f">
                          <v:textbox style="mso-next-textbox:#_x0000_s1058">
                            <w:txbxContent>
                              <w:p w:rsidR="000E2658" w:rsidRDefault="000E2658" w:rsidP="000E2658">
                                <w:r>
                                  <w:t>ρ</w:t>
                                </w:r>
                                <w:r>
                                  <w:rPr>
                                    <w:vertAlign w:val="subscript"/>
                                  </w:rPr>
                                  <w:t>1</w:t>
                                </w:r>
                              </w:p>
                            </w:txbxContent>
                          </v:textbox>
                        </v:shape>
                        <v:shape id="_x0000_s1059" type="#_x0000_t202" style="position:absolute;left:3465;top:3540;width:600;height:525" filled="f" stroked="f">
                          <v:textbox style="mso-next-textbox:#_x0000_s1059">
                            <w:txbxContent>
                              <w:p w:rsidR="000E2658" w:rsidRDefault="000E2658" w:rsidP="000E2658">
                                <w:r>
                                  <w:t>ρ</w:t>
                                </w:r>
                                <w:r>
                                  <w:rPr>
                                    <w:vertAlign w:val="subscript"/>
                                  </w:rPr>
                                  <w:t>2</w:t>
                                </w:r>
                              </w:p>
                            </w:txbxContent>
                          </v:textbox>
                        </v:shape>
                        <w10:wrap type="none"/>
                        <w10:anchorlock/>
                      </v:group>
                    </w:pict>
                  </w:r>
                </w:p>
              </w:tc>
            </w:tr>
          </w:tbl>
          <w:p w:rsidR="000E2658" w:rsidRPr="00BF1908" w:rsidRDefault="000E2658" w:rsidP="000E2658">
            <w:pPr>
              <w:rPr>
                <w:sz w:val="2"/>
              </w:rPr>
            </w:pPr>
            <w:r w:rsidRPr="00812C25">
              <w:t xml:space="preserve">На границе раздела двух несмешивающихся жидкостей, имеющих плотности </w:t>
            </w:r>
            <w:r w:rsidRPr="008273F2">
              <w:rPr>
                <w:position w:val="-14"/>
              </w:rPr>
              <w:object w:dxaOrig="1020" w:dyaOrig="400">
                <v:shape id="_x0000_i1031" type="#_x0000_t75" style="width:51pt;height:20.25pt" o:ole="">
                  <v:imagedata r:id="rId19" o:title=""/>
                </v:shape>
                <o:OLEObject Type="Embed" ProgID="Equation.DSMT4" ShapeID="_x0000_i1031" DrawAspect="Content" ObjectID="_1484756645" r:id="rId20"/>
              </w:object>
            </w:r>
            <w:r>
              <w:t xml:space="preserve"> </w:t>
            </w:r>
            <w:proofErr w:type="gramStart"/>
            <w:r>
              <w:t>кг</w:t>
            </w:r>
            <w:proofErr w:type="gramEnd"/>
            <w:r>
              <w:t>/м</w:t>
            </w:r>
            <w:r w:rsidRPr="008273F2">
              <w:rPr>
                <w:vertAlign w:val="superscript"/>
              </w:rPr>
              <w:t>3</w:t>
            </w:r>
            <w:r w:rsidRPr="00812C25">
              <w:t xml:space="preserve"> и </w:t>
            </w:r>
            <w:r w:rsidRPr="008273F2">
              <w:rPr>
                <w:position w:val="-14"/>
              </w:rPr>
              <w:object w:dxaOrig="1020" w:dyaOrig="400">
                <v:shape id="_x0000_i1032" type="#_x0000_t75" style="width:51pt;height:20.25pt" o:ole="">
                  <v:imagedata r:id="rId21" o:title=""/>
                </v:shape>
                <o:OLEObject Type="Embed" ProgID="Equation.DSMT4" ShapeID="_x0000_i1032" DrawAspect="Content" ObjectID="_1484756646" r:id="rId22"/>
              </w:object>
            </w:r>
            <w:r w:rsidRPr="00812C25">
              <w:t xml:space="preserve">, плавает шарик (см. рисунок). Какой должна быть плотность шарика </w:t>
            </w:r>
            <w:r w:rsidRPr="00812C25">
              <w:sym w:font="Symbol" w:char="F072"/>
            </w:r>
            <w:r w:rsidRPr="00812C25">
              <w:t>, чтобы выше границы раздела</w:t>
            </w:r>
            <w:r>
              <w:t xml:space="preserve"> жидкостей</w:t>
            </w:r>
            <w:r w:rsidRPr="00812C25">
              <w:t xml:space="preserve"> была одна четверть его объёма?</w:t>
            </w:r>
          </w:p>
          <w:p w:rsidR="0017171B" w:rsidRDefault="000E2658" w:rsidP="000E2658">
            <w:r w:rsidRPr="00BF1908">
              <w:rPr>
                <w:sz w:val="2"/>
              </w:rPr>
              <w:fldChar w:fldCharType="end"/>
            </w:r>
          </w:p>
        </w:tc>
      </w:tr>
      <w:tr w:rsidR="0017171B" w:rsidRPr="000E2658" w:rsidTr="0017171B">
        <w:tc>
          <w:tcPr>
            <w:tcW w:w="10682" w:type="dxa"/>
          </w:tcPr>
          <w:p w:rsidR="0017171B" w:rsidRPr="000E2658" w:rsidRDefault="000E2658" w:rsidP="000E2658">
            <w:pPr>
              <w:jc w:val="center"/>
              <w:rPr>
                <w:b/>
              </w:rPr>
            </w:pPr>
            <w:r w:rsidRPr="000E2658"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Возможное решение</w:t>
            </w:r>
          </w:p>
        </w:tc>
      </w:tr>
      <w:tr w:rsidR="000E2658" w:rsidTr="0017171B">
        <w:tc>
          <w:tcPr>
            <w:tcW w:w="10682" w:type="dxa"/>
          </w:tcPr>
          <w:p w:rsidR="000E2658" w:rsidRPr="000E2658" w:rsidRDefault="000E2658" w:rsidP="000E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658">
              <w:rPr>
                <w:rFonts w:ascii="Times New Roman" w:hAnsi="Times New Roman" w:cs="Times New Roman"/>
                <w:sz w:val="24"/>
                <w:szCs w:val="24"/>
              </w:rPr>
              <w:t xml:space="preserve">Шарик и жидкости неподвижны в ИСО, связанной с Землёй. В этом случае, как следует из второго закона Ньютона, сила Архимеда, действующая на шарик, уравновешивает действующую на него силу тяжести: </w:t>
            </w:r>
            <w:r w:rsidRPr="000E2658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3300" w:dyaOrig="400">
                <v:shape id="_x0000_i1033" type="#_x0000_t75" style="width:165pt;height:20.25pt" o:ole="">
                  <v:imagedata r:id="rId23" o:title=""/>
                </v:shape>
                <o:OLEObject Type="Embed" ProgID="Equation.DSMT4" ShapeID="_x0000_i1033" DrawAspect="Content" ObjectID="_1484756647" r:id="rId24"/>
              </w:object>
            </w:r>
            <w:r w:rsidRPr="000E2658">
              <w:rPr>
                <w:rFonts w:ascii="Times New Roman" w:hAnsi="Times New Roman" w:cs="Times New Roman"/>
                <w:sz w:val="24"/>
                <w:szCs w:val="24"/>
              </w:rPr>
              <w:t xml:space="preserve"> (здесь </w:t>
            </w:r>
            <w:r w:rsidRPr="000E26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0E265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0E265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0E26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0E265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E2658">
              <w:rPr>
                <w:rFonts w:ascii="Times New Roman" w:hAnsi="Times New Roman" w:cs="Times New Roman"/>
                <w:sz w:val="24"/>
                <w:szCs w:val="24"/>
              </w:rPr>
              <w:t xml:space="preserve"> − соответственно объёмы шарика, находящиеся выше и ниже границы раздела). Отсюда:</w:t>
            </w:r>
          </w:p>
          <w:p w:rsidR="000E2658" w:rsidRPr="000E2658" w:rsidRDefault="000E2658" w:rsidP="000E2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5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Pr="000E2658">
              <w:rPr>
                <w:rFonts w:ascii="Times New Roman" w:hAnsi="Times New Roman" w:cs="Times New Roman"/>
                <w:position w:val="-32"/>
                <w:sz w:val="24"/>
                <w:szCs w:val="24"/>
              </w:rPr>
              <w:object w:dxaOrig="3100" w:dyaOrig="780">
                <v:shape id="_x0000_i1034" type="#_x0000_t75" style="width:154.5pt;height:39pt" o:ole="">
                  <v:imagedata r:id="rId25" o:title=""/>
                </v:shape>
                <o:OLEObject Type="Embed" ProgID="Equation.DSMT4" ShapeID="_x0000_i1034" DrawAspect="Content" ObjectID="_1484756648" r:id="rId26"/>
              </w:object>
            </w:r>
            <w:r w:rsidRPr="000E265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(1)</w:t>
            </w:r>
          </w:p>
          <w:p w:rsidR="000E2658" w:rsidRPr="000E2658" w:rsidRDefault="000E2658" w:rsidP="000E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658">
              <w:rPr>
                <w:rFonts w:ascii="Times New Roman" w:hAnsi="Times New Roman" w:cs="Times New Roman"/>
                <w:sz w:val="24"/>
                <w:szCs w:val="24"/>
              </w:rPr>
              <w:t>Доли объёма шарика, находящиеся выше и ниже границы раздела жидкостей, связаны соотношением</w:t>
            </w:r>
          </w:p>
          <w:p w:rsidR="000E2658" w:rsidRPr="000E2658" w:rsidRDefault="000E2658" w:rsidP="000E2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</w:t>
            </w:r>
            <w:r w:rsidRPr="000E2658">
              <w:rPr>
                <w:rFonts w:ascii="Times New Roman" w:hAnsi="Times New Roman" w:cs="Times New Roman"/>
                <w:position w:val="-32"/>
                <w:sz w:val="24"/>
                <w:szCs w:val="24"/>
              </w:rPr>
              <w:object w:dxaOrig="2479" w:dyaOrig="780">
                <v:shape id="_x0000_i1035" type="#_x0000_t75" style="width:123.75pt;height:39pt" o:ole="">
                  <v:imagedata r:id="rId27" o:title=""/>
                </v:shape>
                <o:OLEObject Type="Embed" ProgID="Equation.DSMT4" ShapeID="_x0000_i1035" DrawAspect="Content" ObjectID="_1484756649" r:id="rId28"/>
              </w:object>
            </w:r>
            <w:r w:rsidRPr="000E265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(2)</w:t>
            </w:r>
          </w:p>
          <w:p w:rsidR="000E2658" w:rsidRPr="000E2658" w:rsidRDefault="000E2658" w:rsidP="000E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658">
              <w:rPr>
                <w:rFonts w:ascii="Times New Roman" w:hAnsi="Times New Roman" w:cs="Times New Roman"/>
                <w:sz w:val="24"/>
                <w:szCs w:val="24"/>
              </w:rPr>
              <w:t>Решая систему уравнений (1)–(2), получаем:</w:t>
            </w:r>
          </w:p>
          <w:p w:rsidR="000E2658" w:rsidRPr="000E2658" w:rsidRDefault="000E2658" w:rsidP="000E2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58">
              <w:rPr>
                <w:rFonts w:ascii="Times New Roman" w:hAnsi="Times New Roman" w:cs="Times New Roman"/>
                <w:position w:val="-32"/>
                <w:sz w:val="24"/>
                <w:szCs w:val="24"/>
              </w:rPr>
              <w:object w:dxaOrig="2119" w:dyaOrig="780">
                <v:shape id="_x0000_i1036" type="#_x0000_t75" style="width:106.5pt;height:39pt" o:ole="">
                  <v:imagedata r:id="rId29" o:title=""/>
                </v:shape>
                <o:OLEObject Type="Embed" ProgID="Equation.DSMT4" ShapeID="_x0000_i1036" DrawAspect="Content" ObjectID="_1484756650" r:id="rId30"/>
              </w:object>
            </w:r>
          </w:p>
          <w:p w:rsidR="000E2658" w:rsidRPr="000E2658" w:rsidRDefault="000E2658" w:rsidP="000E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658">
              <w:rPr>
                <w:rFonts w:ascii="Times New Roman" w:hAnsi="Times New Roman" w:cs="Times New Roman"/>
                <w:sz w:val="24"/>
                <w:szCs w:val="24"/>
              </w:rPr>
              <w:t xml:space="preserve">По условию задачи </w:t>
            </w:r>
            <w:r w:rsidRPr="000E2658">
              <w:rPr>
                <w:rFonts w:ascii="Times New Roman" w:hAnsi="Times New Roman" w:cs="Times New Roman"/>
                <w:position w:val="-32"/>
                <w:sz w:val="24"/>
                <w:szCs w:val="24"/>
              </w:rPr>
              <w:object w:dxaOrig="1399" w:dyaOrig="780">
                <v:shape id="_x0000_i1037" type="#_x0000_t75" style="width:70.5pt;height:39pt" o:ole="">
                  <v:imagedata r:id="rId31" o:title=""/>
                </v:shape>
                <o:OLEObject Type="Embed" ProgID="Equation.DSMT4" ShapeID="_x0000_i1037" DrawAspect="Content" ObjectID="_1484756651" r:id="rId32"/>
              </w:object>
            </w:r>
            <w:r w:rsidRPr="000E2658">
              <w:rPr>
                <w:rFonts w:ascii="Times New Roman" w:hAnsi="Times New Roman" w:cs="Times New Roman"/>
                <w:sz w:val="24"/>
                <w:szCs w:val="24"/>
              </w:rPr>
              <w:t xml:space="preserve">, так что </w:t>
            </w:r>
            <w:r w:rsidRPr="000E2658">
              <w:rPr>
                <w:rFonts w:ascii="Times New Roman" w:hAnsi="Times New Roman" w:cs="Times New Roman"/>
                <w:position w:val="-32"/>
                <w:sz w:val="24"/>
                <w:szCs w:val="24"/>
              </w:rPr>
              <w:object w:dxaOrig="1399" w:dyaOrig="780">
                <v:shape id="_x0000_i1038" type="#_x0000_t75" style="width:70.5pt;height:39pt" o:ole="">
                  <v:imagedata r:id="rId33" o:title=""/>
                </v:shape>
                <o:OLEObject Type="Embed" ProgID="Equation.DSMT4" ShapeID="_x0000_i1038" DrawAspect="Content" ObjectID="_1484756652" r:id="rId34"/>
              </w:object>
            </w:r>
            <w:r w:rsidRPr="000E2658">
              <w:rPr>
                <w:rFonts w:ascii="Times New Roman" w:hAnsi="Times New Roman" w:cs="Times New Roman"/>
                <w:sz w:val="24"/>
                <w:szCs w:val="24"/>
              </w:rPr>
              <w:t>, откуда</w:t>
            </w:r>
          </w:p>
          <w:p w:rsidR="000E2658" w:rsidRDefault="000E2658" w:rsidP="000E2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58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3280" w:dyaOrig="660">
                <v:shape id="_x0000_i1039" type="#_x0000_t75" style="width:164.25pt;height:33pt" o:ole="">
                  <v:imagedata r:id="rId35" o:title=""/>
                </v:shape>
                <o:OLEObject Type="Embed" ProgID="Equation.DSMT4" ShapeID="_x0000_i1039" DrawAspect="Content" ObjectID="_1484756653" r:id="rId36"/>
              </w:object>
            </w:r>
            <w:r w:rsidRPr="000E26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E2658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0E2658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 w:rsidRPr="000E265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0E26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2658" w:rsidRPr="000E2658" w:rsidRDefault="000E2658" w:rsidP="000E2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658" w:rsidRPr="000E2658" w:rsidRDefault="000E2658" w:rsidP="000E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658">
              <w:rPr>
                <w:rFonts w:ascii="Times New Roman" w:hAnsi="Times New Roman" w:cs="Times New Roman"/>
                <w:sz w:val="24"/>
                <w:szCs w:val="24"/>
              </w:rPr>
              <w:t xml:space="preserve">Ответ: </w:t>
            </w:r>
            <w:r w:rsidRPr="000E2658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900" w:dyaOrig="360">
                <v:shape id="_x0000_i1040" type="#_x0000_t75" style="width:45pt;height:18pt" o:ole="">
                  <v:imagedata r:id="rId37" o:title=""/>
                </v:shape>
                <o:OLEObject Type="Embed" ProgID="Equation.DSMT4" ShapeID="_x0000_i1040" DrawAspect="Content" ObjectID="_1484756654" r:id="rId38"/>
              </w:object>
            </w:r>
            <w:r w:rsidRPr="000E26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E2658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0E2658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 w:rsidRPr="000E265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0E2658" w:rsidRPr="000E2658" w:rsidTr="0017171B">
        <w:tc>
          <w:tcPr>
            <w:tcW w:w="10682" w:type="dxa"/>
          </w:tcPr>
          <w:p w:rsidR="000E2658" w:rsidRPr="000E2658" w:rsidRDefault="000E2658" w:rsidP="000E2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6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Критерии оценивания выполнения задания</w:t>
            </w:r>
          </w:p>
        </w:tc>
      </w:tr>
      <w:tr w:rsidR="000E2658" w:rsidTr="0017171B">
        <w:tc>
          <w:tcPr>
            <w:tcW w:w="10682" w:type="dxa"/>
          </w:tcPr>
          <w:p w:rsidR="000E2658" w:rsidRPr="000E2658" w:rsidRDefault="000E2658" w:rsidP="000E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658">
              <w:rPr>
                <w:rFonts w:ascii="Times New Roman" w:hAnsi="Times New Roman" w:cs="Times New Roman"/>
                <w:sz w:val="24"/>
                <w:szCs w:val="24"/>
              </w:rPr>
              <w:t>Приведено полное решение, включающее следующие элементы:</w:t>
            </w:r>
          </w:p>
          <w:p w:rsidR="000E2658" w:rsidRPr="000E2658" w:rsidRDefault="000E2658" w:rsidP="000E2658">
            <w:pPr>
              <w:tabs>
                <w:tab w:val="left" w:pos="70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E2658">
              <w:rPr>
                <w:rFonts w:ascii="Times New Roman" w:hAnsi="Times New Roman" w:cs="Times New Roman"/>
                <w:sz w:val="24"/>
                <w:szCs w:val="24"/>
              </w:rPr>
              <w:t xml:space="preserve">) записаны положения теории и физические законы, закономерности, </w:t>
            </w:r>
            <w:r w:rsidRPr="000E26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применение которых необходимо</w:t>
            </w:r>
            <w:r w:rsidRPr="000E2658">
              <w:rPr>
                <w:rFonts w:ascii="Times New Roman" w:hAnsi="Times New Roman" w:cs="Times New Roman"/>
                <w:sz w:val="24"/>
                <w:szCs w:val="24"/>
              </w:rPr>
              <w:t xml:space="preserve"> для решения задачи выбранным способом </w:t>
            </w:r>
            <w:r w:rsidRPr="000E26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(в данном случае: </w:t>
            </w:r>
            <w:r w:rsidRPr="000E2658">
              <w:rPr>
                <w:rFonts w:ascii="Times New Roman" w:hAnsi="Times New Roman" w:cs="Times New Roman"/>
                <w:i/>
                <w:sz w:val="24"/>
                <w:szCs w:val="24"/>
              </w:rPr>
              <w:t>закон Архимеда и второй закон Ньютона</w:t>
            </w:r>
            <w:r w:rsidRPr="000E2658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</w:tbl>
    <w:p w:rsidR="000E2658" w:rsidRPr="00BF1908" w:rsidRDefault="000E2658" w:rsidP="000E2658">
      <w:pPr>
        <w:rPr>
          <w:sz w:val="2"/>
        </w:rPr>
      </w:pPr>
    </w:p>
    <w:p w:rsidR="000E2658" w:rsidRDefault="000E2658" w:rsidP="000E2658">
      <w:pPr>
        <w:keepNext/>
        <w:rPr>
          <w:b/>
          <w:sz w:val="8"/>
        </w:rPr>
      </w:pPr>
    </w:p>
    <w:p w:rsidR="000E2658" w:rsidRDefault="000E2658" w:rsidP="000E2658"/>
    <w:p w:rsidR="000E2658" w:rsidRPr="00BF1908" w:rsidRDefault="000E2658" w:rsidP="000E2658">
      <w:pPr>
        <w:spacing w:line="20" w:lineRule="auto"/>
        <w:rPr>
          <w:sz w:val="2"/>
          <w:szCs w:val="20"/>
        </w:rPr>
      </w:pPr>
      <w:r>
        <w:fldChar w:fldCharType="begin"/>
      </w:r>
      <w:r>
        <w:instrText xml:space="preserve"> INCLUDETEXT "http://192.168.16.2/docs/2B9C9372D6C8B8CB4CAD85897CBFA571/docs/8A1AB5CE9AA889014A46F2226E3EE291/source.xml?type=xs3doc&amp;guid=8A1AB5CE9AA889014A46F2226E3EE291" \c XML  \* MERGEFORMAT </w:instrText>
      </w:r>
      <w:r>
        <w:fldChar w:fldCharType="separate"/>
      </w:r>
    </w:p>
    <w:p w:rsidR="000E2658" w:rsidRPr="00BF1908" w:rsidRDefault="000E2658" w:rsidP="000E2658">
      <w:pPr>
        <w:rPr>
          <w:sz w:val="2"/>
        </w:rPr>
      </w:pPr>
    </w:p>
    <w:p w:rsidR="00780839" w:rsidRDefault="000E2658" w:rsidP="000E2658">
      <w:r w:rsidRPr="00BF1908">
        <w:rPr>
          <w:sz w:val="2"/>
        </w:rPr>
        <w:fldChar w:fldCharType="end"/>
      </w:r>
    </w:p>
    <w:sectPr w:rsidR="00780839" w:rsidSect="001717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7171B"/>
    <w:rsid w:val="000A08AD"/>
    <w:rsid w:val="000E2658"/>
    <w:rsid w:val="0017171B"/>
    <w:rsid w:val="00611571"/>
    <w:rsid w:val="00780839"/>
    <w:rsid w:val="008B7CDD"/>
    <w:rsid w:val="008F4AA6"/>
    <w:rsid w:val="008F7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_x0000_s1054"/>
        <o:r id="V:Rule6" type="connector" idref="#_x0000_s1055"/>
        <o:r id="V:Rule7" type="connector" idref="#_x0000_s1052"/>
        <o:r id="V:Rule8" type="connector" idref="#_x0000_s10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17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">
    <w:name w:val="toc 1"/>
    <w:basedOn w:val="a"/>
    <w:next w:val="a"/>
    <w:semiHidden/>
    <w:rsid w:val="0017171B"/>
    <w:pPr>
      <w:tabs>
        <w:tab w:val="right" w:leader="dot" w:pos="9355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header"/>
    <w:basedOn w:val="a"/>
    <w:link w:val="a5"/>
    <w:rsid w:val="0017171B"/>
    <w:pPr>
      <w:tabs>
        <w:tab w:val="center" w:pos="4320"/>
        <w:tab w:val="right" w:pos="8640"/>
      </w:tabs>
      <w:spacing w:after="0" w:line="240" w:lineRule="auto"/>
      <w:jc w:val="both"/>
    </w:pPr>
    <w:rPr>
      <w:rFonts w:ascii="Arial" w:eastAsia="Times New Roman" w:hAnsi="Arial" w:cs="Times New Roman"/>
      <w:sz w:val="28"/>
      <w:szCs w:val="20"/>
    </w:rPr>
  </w:style>
  <w:style w:type="character" w:customStyle="1" w:styleId="a5">
    <w:name w:val="Верхний колонтитул Знак"/>
    <w:basedOn w:val="a0"/>
    <w:link w:val="a4"/>
    <w:rsid w:val="0017171B"/>
    <w:rPr>
      <w:rFonts w:ascii="Arial" w:eastAsia="Times New Roman" w:hAnsi="Arial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B7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7CDD"/>
    <w:rPr>
      <w:rFonts w:ascii="Tahoma" w:hAnsi="Tahoma" w:cs="Tahoma"/>
      <w:sz w:val="16"/>
      <w:szCs w:val="16"/>
    </w:rPr>
  </w:style>
  <w:style w:type="paragraph" w:styleId="a8">
    <w:name w:val="List Paragraph"/>
    <w:basedOn w:val="a"/>
    <w:qFormat/>
    <w:rsid w:val="000E2658"/>
    <w:pPr>
      <w:spacing w:after="0" w:line="240" w:lineRule="auto"/>
      <w:ind w:left="720" w:firstLine="397"/>
      <w:contextualSpacing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9">
    <w:name w:val="Body Text Indent"/>
    <w:basedOn w:val="a"/>
    <w:link w:val="aa"/>
    <w:rsid w:val="000E2658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0E2658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9.emf"/><Relationship Id="rId26" Type="http://schemas.openxmlformats.org/officeDocument/2006/relationships/oleObject" Target="embeddings/oleObject10.bin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1.wmf"/><Relationship Id="rId34" Type="http://schemas.openxmlformats.org/officeDocument/2006/relationships/oleObject" Target="embeddings/oleObject14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image" Target="media/image8.emf"/><Relationship Id="rId25" Type="http://schemas.openxmlformats.org/officeDocument/2006/relationships/image" Target="media/image13.wmf"/><Relationship Id="rId33" Type="http://schemas.openxmlformats.org/officeDocument/2006/relationships/image" Target="media/image17.wmf"/><Relationship Id="rId38" Type="http://schemas.openxmlformats.org/officeDocument/2006/relationships/oleObject" Target="embeddings/oleObject16.bin"/><Relationship Id="rId2" Type="http://schemas.openxmlformats.org/officeDocument/2006/relationships/settings" Target="settings.xml"/><Relationship Id="rId16" Type="http://schemas.openxmlformats.org/officeDocument/2006/relationships/image" Target="media/image7.emf"/><Relationship Id="rId20" Type="http://schemas.openxmlformats.org/officeDocument/2006/relationships/oleObject" Target="embeddings/oleObject7.bin"/><Relationship Id="rId29" Type="http://schemas.openxmlformats.org/officeDocument/2006/relationships/image" Target="media/image15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9.wmf"/><Relationship Id="rId40" Type="http://schemas.openxmlformats.org/officeDocument/2006/relationships/theme" Target="theme/theme1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image" Target="media/image12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image" Target="media/image4.wmf"/><Relationship Id="rId19" Type="http://schemas.openxmlformats.org/officeDocument/2006/relationships/image" Target="media/image10.wmf"/><Relationship Id="rId31" Type="http://schemas.openxmlformats.org/officeDocument/2006/relationships/image" Target="media/image16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oleObject" Target="embeddings/oleObject8.bin"/><Relationship Id="rId27" Type="http://schemas.openxmlformats.org/officeDocument/2006/relationships/image" Target="media/image14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2014-11-30T07:12:00Z</dcterms:created>
  <dcterms:modified xsi:type="dcterms:W3CDTF">2015-02-06T16:38:00Z</dcterms:modified>
</cp:coreProperties>
</file>